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543A" w14:textId="1CBE8AD2" w:rsidR="00800595" w:rsidRPr="00800595" w:rsidRDefault="00800595" w:rsidP="00800595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54E04C6A" wp14:editId="28C32EB3">
            <wp:extent cx="1778000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998E" w14:textId="6DBAB55B" w:rsidR="000F45F5" w:rsidRDefault="000F45F5" w:rsidP="000F45F5">
      <w:pPr>
        <w:pStyle w:val="NormalWeb"/>
      </w:pPr>
      <w:r>
        <w:rPr>
          <w:rFonts w:ascii="Calibri" w:hAnsi="Calibri"/>
          <w:b/>
          <w:bCs/>
          <w:sz w:val="40"/>
          <w:szCs w:val="40"/>
        </w:rPr>
        <w:t xml:space="preserve">Sailing in Dublin Club (SID) Data Protection Policy </w:t>
      </w:r>
    </w:p>
    <w:p w14:paraId="27C8BE5F" w14:textId="77777777" w:rsidR="000F45F5" w:rsidRDefault="000F45F5" w:rsidP="000F45F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Introduction </w:t>
      </w:r>
    </w:p>
    <w:p w14:paraId="5B3BF78F" w14:textId="3E8C18DB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Sailing in Dublin Club needs to collect and use data (information) for a variety of purposes about its members, and third parties. The purposes of processing data</w:t>
      </w:r>
      <w:r w:rsidR="00EE32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includes the registration, administration, training, records of competition activities for its members, recruitment and </w:t>
      </w:r>
      <w:proofErr w:type="gramStart"/>
      <w:r>
        <w:rPr>
          <w:rFonts w:ascii="Calibri" w:hAnsi="Calibri"/>
          <w:sz w:val="22"/>
          <w:szCs w:val="22"/>
        </w:rPr>
        <w:t xml:space="preserve">payment  </w:t>
      </w:r>
      <w:r w:rsidR="00EE3226">
        <w:rPr>
          <w:rFonts w:ascii="Calibri" w:hAnsi="Calibri"/>
          <w:sz w:val="22"/>
          <w:szCs w:val="22"/>
        </w:rPr>
        <w:t>by</w:t>
      </w:r>
      <w:proofErr w:type="gramEnd"/>
      <w:r w:rsidR="00EE3226">
        <w:rPr>
          <w:rFonts w:ascii="Calibri" w:hAnsi="Calibri"/>
          <w:sz w:val="22"/>
          <w:szCs w:val="22"/>
        </w:rPr>
        <w:t xml:space="preserve"> its</w:t>
      </w:r>
      <w:r>
        <w:rPr>
          <w:rFonts w:ascii="Calibri" w:hAnsi="Calibri"/>
          <w:sz w:val="22"/>
          <w:szCs w:val="22"/>
        </w:rPr>
        <w:t xml:space="preserve"> members and other related matter, payment to third parties and compliance with statutory obligations, etc. </w:t>
      </w:r>
    </w:p>
    <w:p w14:paraId="269519DE" w14:textId="0E74E565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Data Protection is the safeguarding of the privacy rights of individuals in relation to the processing of personal data. The Data Protection Acts 1988 and 20</w:t>
      </w:r>
      <w:r w:rsidR="00C97474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confer rights on individuals as well as responsibilities on those persons processing personal data. Personal data, both automated and manual are data relating to a living individual who is or can be identified, either from the data or from the data in conjunction with other information. </w:t>
      </w:r>
    </w:p>
    <w:p w14:paraId="410E2939" w14:textId="77777777" w:rsidR="000F45F5" w:rsidRDefault="000F45F5" w:rsidP="000F45F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Purpose of this policy </w:t>
      </w:r>
    </w:p>
    <w:p w14:paraId="575045CC" w14:textId="37BE3264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 xml:space="preserve">This policy is a statement of </w:t>
      </w:r>
      <w:r w:rsidR="00C97474">
        <w:rPr>
          <w:rFonts w:ascii="Calibri" w:hAnsi="Calibri"/>
          <w:sz w:val="22"/>
          <w:szCs w:val="22"/>
        </w:rPr>
        <w:t>Sailing in Dublin Clubs</w:t>
      </w:r>
      <w:r>
        <w:rPr>
          <w:rFonts w:ascii="Calibri" w:hAnsi="Calibri"/>
          <w:sz w:val="22"/>
          <w:szCs w:val="22"/>
        </w:rPr>
        <w:t xml:space="preserve"> commitment to protect the rights and privacy of individuals in accordance with the Data Protection Acts 1988 and 20</w:t>
      </w:r>
      <w:r w:rsidR="00C97474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. </w:t>
      </w:r>
    </w:p>
    <w:p w14:paraId="3D9297FF" w14:textId="77777777" w:rsidR="000F45F5" w:rsidRDefault="000F45F5" w:rsidP="000F45F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Data Protection Principles </w:t>
      </w:r>
    </w:p>
    <w:p w14:paraId="3BDDF943" w14:textId="12A85A9C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 xml:space="preserve">The </w:t>
      </w:r>
      <w:r w:rsidR="00C97474">
        <w:rPr>
          <w:rFonts w:ascii="Calibri" w:hAnsi="Calibri"/>
          <w:sz w:val="22"/>
          <w:szCs w:val="22"/>
        </w:rPr>
        <w:t xml:space="preserve">Club </w:t>
      </w:r>
      <w:r w:rsidR="00EE3226">
        <w:rPr>
          <w:rFonts w:ascii="Calibri" w:hAnsi="Calibri"/>
          <w:sz w:val="22"/>
          <w:szCs w:val="22"/>
        </w:rPr>
        <w:t>(Ref:</w:t>
      </w:r>
      <w:r w:rsidR="002C5B92">
        <w:rPr>
          <w:rFonts w:ascii="Calibri" w:hAnsi="Calibri"/>
          <w:sz w:val="22"/>
          <w:szCs w:val="22"/>
        </w:rPr>
        <w:t xml:space="preserve"> </w:t>
      </w:r>
      <w:r w:rsidR="00C97474">
        <w:rPr>
          <w:rFonts w:ascii="Calibri" w:hAnsi="Calibri"/>
          <w:sz w:val="22"/>
          <w:szCs w:val="22"/>
        </w:rPr>
        <w:t>SID)</w:t>
      </w:r>
      <w:r>
        <w:rPr>
          <w:rFonts w:ascii="Calibri" w:hAnsi="Calibri"/>
          <w:sz w:val="22"/>
          <w:szCs w:val="22"/>
        </w:rPr>
        <w:t xml:space="preserve"> will administer its responsibilities under the legislation in accordance with the eight data protection principles. They are: </w:t>
      </w:r>
    </w:p>
    <w:p w14:paraId="028D9D8D" w14:textId="0C4D3728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1. Obtain and process information fairly.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C97474">
        <w:rPr>
          <w:rFonts w:ascii="Calibri" w:hAnsi="Calibri"/>
          <w:sz w:val="22"/>
          <w:szCs w:val="22"/>
        </w:rPr>
        <w:t>SID</w:t>
      </w:r>
      <w:r>
        <w:rPr>
          <w:rFonts w:ascii="Calibri" w:hAnsi="Calibri"/>
          <w:sz w:val="22"/>
          <w:szCs w:val="22"/>
        </w:rPr>
        <w:t xml:space="preserve"> will obtain and process personal data fairly and in accordance with the fulfilment of its functions. </w:t>
      </w:r>
    </w:p>
    <w:p w14:paraId="2A1A6F33" w14:textId="0949C01E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2. Keep it only for one or more specified, explicit and lawful purposes.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C97474">
        <w:rPr>
          <w:rFonts w:ascii="Calibri" w:hAnsi="Calibri"/>
          <w:sz w:val="22"/>
          <w:szCs w:val="22"/>
        </w:rPr>
        <w:t xml:space="preserve">SID </w:t>
      </w:r>
      <w:r>
        <w:rPr>
          <w:rFonts w:ascii="Calibri" w:hAnsi="Calibri"/>
          <w:sz w:val="22"/>
          <w:szCs w:val="22"/>
        </w:rPr>
        <w:t xml:space="preserve">will keep data for purposes that are specific, lawful and clearly stated and the data will only be processed in a manner compatible with these purposes. </w:t>
      </w:r>
    </w:p>
    <w:p w14:paraId="413BC3CD" w14:textId="77777777" w:rsidR="00B65A93" w:rsidRDefault="000F45F5" w:rsidP="000F45F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Use and disclose it only in ways compatible with these purposes.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C97474">
        <w:rPr>
          <w:rFonts w:ascii="Calibri" w:hAnsi="Calibri"/>
          <w:sz w:val="22"/>
          <w:szCs w:val="22"/>
        </w:rPr>
        <w:t>SID</w:t>
      </w:r>
      <w:r>
        <w:rPr>
          <w:rFonts w:ascii="Calibri" w:hAnsi="Calibri"/>
          <w:sz w:val="22"/>
          <w:szCs w:val="22"/>
        </w:rPr>
        <w:t xml:space="preserve"> will only disclose personal data that is necessary for the purpose/s or compatible with the purpose/s for which it collects and keeps the data. </w:t>
      </w:r>
      <w:r w:rsidR="002C5B92">
        <w:rPr>
          <w:rFonts w:ascii="Calibri" w:hAnsi="Calibri"/>
          <w:sz w:val="22"/>
          <w:szCs w:val="22"/>
        </w:rPr>
        <w:t xml:space="preserve"> </w:t>
      </w:r>
    </w:p>
    <w:p w14:paraId="43654BCA" w14:textId="107D726C" w:rsidR="00B65A93" w:rsidRDefault="002C5B92" w:rsidP="000F45F5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110E1C">
        <w:rPr>
          <w:rFonts w:ascii="Calibri" w:hAnsi="Calibri"/>
          <w:b/>
          <w:bCs/>
          <w:sz w:val="22"/>
          <w:szCs w:val="22"/>
        </w:rPr>
        <w:lastRenderedPageBreak/>
        <w:t>Phone numbers</w:t>
      </w:r>
      <w:r w:rsidR="00B65A93">
        <w:rPr>
          <w:rFonts w:ascii="Calibri" w:hAnsi="Calibri"/>
          <w:b/>
          <w:bCs/>
          <w:sz w:val="22"/>
          <w:szCs w:val="22"/>
        </w:rPr>
        <w:t>,</w:t>
      </w:r>
      <w:r w:rsidRPr="00110E1C">
        <w:rPr>
          <w:rFonts w:ascii="Calibri" w:hAnsi="Calibri"/>
          <w:b/>
          <w:bCs/>
          <w:sz w:val="22"/>
          <w:szCs w:val="22"/>
        </w:rPr>
        <w:t xml:space="preserve"> mail addresses </w:t>
      </w:r>
      <w:r w:rsidR="003B5025" w:rsidRPr="00110E1C">
        <w:rPr>
          <w:rFonts w:ascii="Calibri" w:hAnsi="Calibri"/>
          <w:b/>
          <w:bCs/>
          <w:sz w:val="22"/>
          <w:szCs w:val="22"/>
        </w:rPr>
        <w:t>of club members</w:t>
      </w:r>
      <w:r w:rsidR="00B65A93">
        <w:rPr>
          <w:rFonts w:ascii="Calibri" w:hAnsi="Calibri"/>
          <w:b/>
          <w:bCs/>
          <w:sz w:val="22"/>
          <w:szCs w:val="22"/>
        </w:rPr>
        <w:t xml:space="preserve">, and images of club activities </w:t>
      </w:r>
      <w:r w:rsidRPr="00110E1C">
        <w:rPr>
          <w:rFonts w:ascii="Calibri" w:hAnsi="Calibri"/>
          <w:b/>
          <w:bCs/>
          <w:sz w:val="22"/>
          <w:szCs w:val="22"/>
        </w:rPr>
        <w:t>shall be used only for the purpose of legitimate club business</w:t>
      </w:r>
      <w:r w:rsidR="003B5025" w:rsidRPr="00110E1C">
        <w:rPr>
          <w:rFonts w:ascii="Calibri" w:hAnsi="Calibri"/>
          <w:b/>
          <w:bCs/>
          <w:sz w:val="22"/>
          <w:szCs w:val="22"/>
        </w:rPr>
        <w:t xml:space="preserve"> and for communication of club activities</w:t>
      </w:r>
      <w:r w:rsidR="00434919">
        <w:rPr>
          <w:rFonts w:ascii="Calibri" w:hAnsi="Calibri"/>
          <w:b/>
          <w:bCs/>
          <w:sz w:val="22"/>
          <w:szCs w:val="22"/>
        </w:rPr>
        <w:t>, (club social media, club Apps, club printed material etc).</w:t>
      </w:r>
      <w:r w:rsidR="003B5025" w:rsidRPr="00110E1C">
        <w:rPr>
          <w:rFonts w:ascii="Calibri" w:hAnsi="Calibri"/>
          <w:b/>
          <w:bCs/>
          <w:sz w:val="22"/>
          <w:szCs w:val="22"/>
        </w:rPr>
        <w:t xml:space="preserve">  </w:t>
      </w:r>
      <w:r w:rsidR="00B65A93">
        <w:rPr>
          <w:rFonts w:ascii="Calibri" w:hAnsi="Calibri"/>
          <w:b/>
          <w:bCs/>
          <w:sz w:val="22"/>
          <w:szCs w:val="22"/>
        </w:rPr>
        <w:t xml:space="preserve"> </w:t>
      </w:r>
    </w:p>
    <w:p w14:paraId="447CFB0F" w14:textId="31C68EF2" w:rsidR="002C5B92" w:rsidRPr="00110E1C" w:rsidRDefault="003B5025" w:rsidP="000F45F5">
      <w:pPr>
        <w:pStyle w:val="NormalWeb"/>
        <w:rPr>
          <w:rFonts w:ascii="Calibri" w:hAnsi="Calibri"/>
          <w:b/>
          <w:bCs/>
          <w:sz w:val="22"/>
          <w:szCs w:val="22"/>
        </w:rPr>
      </w:pPr>
      <w:r w:rsidRPr="00110E1C">
        <w:rPr>
          <w:rFonts w:ascii="Calibri" w:hAnsi="Calibri"/>
          <w:b/>
          <w:bCs/>
          <w:sz w:val="22"/>
          <w:szCs w:val="22"/>
        </w:rPr>
        <w:t xml:space="preserve">For any other </w:t>
      </w:r>
      <w:r w:rsidR="00110E1C" w:rsidRPr="00110E1C">
        <w:rPr>
          <w:rFonts w:ascii="Calibri" w:hAnsi="Calibri"/>
          <w:b/>
          <w:bCs/>
          <w:sz w:val="22"/>
          <w:szCs w:val="22"/>
        </w:rPr>
        <w:t xml:space="preserve">person to person </w:t>
      </w:r>
      <w:r w:rsidRPr="00110E1C">
        <w:rPr>
          <w:rFonts w:ascii="Calibri" w:hAnsi="Calibri"/>
          <w:b/>
          <w:bCs/>
          <w:sz w:val="22"/>
          <w:szCs w:val="22"/>
        </w:rPr>
        <w:t>communication</w:t>
      </w:r>
      <w:r w:rsidR="00B65A93">
        <w:rPr>
          <w:rFonts w:ascii="Calibri" w:hAnsi="Calibri"/>
          <w:b/>
          <w:bCs/>
          <w:sz w:val="22"/>
          <w:szCs w:val="22"/>
        </w:rPr>
        <w:t>, use of images of club activities or the use of the SID name outside of club business (</w:t>
      </w:r>
      <w:r w:rsidR="00C15C7F">
        <w:rPr>
          <w:rFonts w:ascii="Calibri" w:hAnsi="Calibri"/>
          <w:b/>
          <w:bCs/>
          <w:sz w:val="22"/>
          <w:szCs w:val="22"/>
        </w:rPr>
        <w:t>a</w:t>
      </w:r>
      <w:r w:rsidR="00B65A93">
        <w:rPr>
          <w:rFonts w:ascii="Calibri" w:hAnsi="Calibri"/>
          <w:b/>
          <w:bCs/>
          <w:sz w:val="22"/>
          <w:szCs w:val="22"/>
        </w:rPr>
        <w:t xml:space="preserve">pps, social media or printed material etc),  permission shall be sought from an individual </w:t>
      </w:r>
      <w:r w:rsidR="00434919">
        <w:rPr>
          <w:rFonts w:ascii="Calibri" w:hAnsi="Calibri"/>
          <w:b/>
          <w:bCs/>
          <w:sz w:val="22"/>
          <w:szCs w:val="22"/>
        </w:rPr>
        <w:t>to communicate with them</w:t>
      </w:r>
      <w:r w:rsidR="00C15C7F">
        <w:rPr>
          <w:rFonts w:ascii="Calibri" w:hAnsi="Calibri"/>
          <w:b/>
          <w:bCs/>
          <w:sz w:val="22"/>
          <w:szCs w:val="22"/>
        </w:rPr>
        <w:t xml:space="preserve"> in a private capacity</w:t>
      </w:r>
      <w:r w:rsidR="00434919">
        <w:rPr>
          <w:rFonts w:ascii="Calibri" w:hAnsi="Calibri"/>
          <w:b/>
          <w:bCs/>
          <w:sz w:val="22"/>
          <w:szCs w:val="22"/>
        </w:rPr>
        <w:t xml:space="preserve">, </w:t>
      </w:r>
      <w:r w:rsidR="00B65A93">
        <w:rPr>
          <w:rFonts w:ascii="Calibri" w:hAnsi="Calibri"/>
          <w:b/>
          <w:bCs/>
          <w:sz w:val="22"/>
          <w:szCs w:val="22"/>
        </w:rPr>
        <w:t>or from the club committee (committee officers)</w:t>
      </w:r>
      <w:r w:rsidR="00434919">
        <w:rPr>
          <w:rFonts w:ascii="Calibri" w:hAnsi="Calibri"/>
          <w:b/>
          <w:bCs/>
          <w:sz w:val="22"/>
          <w:szCs w:val="22"/>
        </w:rPr>
        <w:t xml:space="preserve"> in relation to the use club material / name etc.</w:t>
      </w:r>
      <w:bookmarkStart w:id="0" w:name="_GoBack"/>
      <w:bookmarkEnd w:id="0"/>
    </w:p>
    <w:p w14:paraId="6DFE2533" w14:textId="7C09578F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4. Keep it safe and secure.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F912DD">
        <w:rPr>
          <w:rFonts w:ascii="Calibri" w:hAnsi="Calibri"/>
          <w:sz w:val="22"/>
          <w:szCs w:val="22"/>
        </w:rPr>
        <w:t xml:space="preserve">SID </w:t>
      </w:r>
      <w:r>
        <w:rPr>
          <w:rFonts w:ascii="Calibri" w:hAnsi="Calibri"/>
          <w:sz w:val="22"/>
          <w:szCs w:val="22"/>
        </w:rPr>
        <w:t xml:space="preserve">will take appropriate security measures against unauthorised access to, or alteration, disclosure or destruction of, the data and against their accidental loss or destruction. </w:t>
      </w:r>
      <w:r w:rsidR="00F912DD">
        <w:rPr>
          <w:rFonts w:ascii="Calibri" w:hAnsi="Calibri"/>
          <w:sz w:val="22"/>
          <w:szCs w:val="22"/>
        </w:rPr>
        <w:t>SID</w:t>
      </w:r>
      <w:r>
        <w:rPr>
          <w:rFonts w:ascii="Calibri" w:hAnsi="Calibri"/>
          <w:sz w:val="22"/>
          <w:szCs w:val="22"/>
        </w:rPr>
        <w:t xml:space="preserve"> is aware that high standards of security are essential for all personal information. </w:t>
      </w:r>
    </w:p>
    <w:p w14:paraId="323EDF3E" w14:textId="72CDB2BD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5. Keep it accurate, complete and up‐to‐date.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F912DD">
        <w:rPr>
          <w:rFonts w:ascii="Calibri" w:hAnsi="Calibri"/>
          <w:sz w:val="22"/>
          <w:szCs w:val="22"/>
        </w:rPr>
        <w:t xml:space="preserve">SID </w:t>
      </w:r>
      <w:r>
        <w:rPr>
          <w:rFonts w:ascii="Calibri" w:hAnsi="Calibri"/>
          <w:sz w:val="22"/>
          <w:szCs w:val="22"/>
        </w:rPr>
        <w:t xml:space="preserve">will have procedures that are adequate to ensure high levels of data accuracy. </w:t>
      </w:r>
      <w:r w:rsidR="00EE322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xamine the general requirement to keep personal data up‐to‐date. </w:t>
      </w:r>
      <w:r w:rsidR="00F912DD">
        <w:rPr>
          <w:rFonts w:ascii="Calibri" w:hAnsi="Calibri"/>
          <w:sz w:val="22"/>
          <w:szCs w:val="22"/>
        </w:rPr>
        <w:t>SID</w:t>
      </w:r>
      <w:r>
        <w:rPr>
          <w:rFonts w:ascii="Calibri" w:hAnsi="Calibri"/>
          <w:sz w:val="22"/>
          <w:szCs w:val="22"/>
        </w:rPr>
        <w:t xml:space="preserve"> will put in place appropriate procedures to assist </w:t>
      </w:r>
      <w:r w:rsidR="00EE3226">
        <w:rPr>
          <w:rFonts w:ascii="Calibri" w:hAnsi="Calibri"/>
          <w:sz w:val="22"/>
          <w:szCs w:val="22"/>
        </w:rPr>
        <w:t>club officers</w:t>
      </w:r>
      <w:r>
        <w:rPr>
          <w:rFonts w:ascii="Calibri" w:hAnsi="Calibri"/>
          <w:sz w:val="22"/>
          <w:szCs w:val="22"/>
        </w:rPr>
        <w:t xml:space="preserve"> in keeping data up‐to‐date. </w:t>
      </w:r>
    </w:p>
    <w:p w14:paraId="7730D27A" w14:textId="458CE280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6. Ensure that it is adequate, relevant and not excessive.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Personal data held by </w:t>
      </w:r>
      <w:r w:rsidR="00F912DD">
        <w:rPr>
          <w:rFonts w:ascii="Calibri" w:hAnsi="Calibri"/>
          <w:sz w:val="22"/>
          <w:szCs w:val="22"/>
        </w:rPr>
        <w:t xml:space="preserve">SID </w:t>
      </w:r>
      <w:r>
        <w:rPr>
          <w:rFonts w:ascii="Calibri" w:hAnsi="Calibri"/>
          <w:sz w:val="22"/>
          <w:szCs w:val="22"/>
        </w:rPr>
        <w:t xml:space="preserve">will be adequate, relevant and not excessive in relation to the purpose/s for which it is kept. </w:t>
      </w:r>
    </w:p>
    <w:p w14:paraId="66148CE0" w14:textId="5E4065C6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7. Retain it for no longer than is necessary for the purpose or purposes.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F912DD">
        <w:rPr>
          <w:rFonts w:ascii="Calibri" w:hAnsi="Calibri"/>
          <w:sz w:val="22"/>
          <w:szCs w:val="22"/>
        </w:rPr>
        <w:t xml:space="preserve">SID </w:t>
      </w:r>
      <w:r>
        <w:rPr>
          <w:rFonts w:ascii="Calibri" w:hAnsi="Calibri"/>
          <w:sz w:val="22"/>
          <w:szCs w:val="22"/>
        </w:rPr>
        <w:t xml:space="preserve">will have a policy on retention periods for personal data. </w:t>
      </w:r>
      <w:r w:rsidR="00EE3226">
        <w:rPr>
          <w:rFonts w:ascii="Calibri" w:hAnsi="Calibri"/>
          <w:sz w:val="22"/>
          <w:szCs w:val="22"/>
        </w:rPr>
        <w:t>(effectively data will be destroyed once a person ceases to be a paid-up member).</w:t>
      </w:r>
    </w:p>
    <w:p w14:paraId="28EF4580" w14:textId="72925EB7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>8. Give a copy of his/her personal data to that individual, on request.</w:t>
      </w:r>
      <w:r>
        <w:rPr>
          <w:rFonts w:ascii="Calibri" w:hAnsi="Calibri"/>
          <w:sz w:val="22"/>
          <w:szCs w:val="22"/>
        </w:rPr>
        <w:br/>
      </w: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="00F912DD">
        <w:rPr>
          <w:rFonts w:ascii="Calibri" w:hAnsi="Calibri"/>
          <w:sz w:val="22"/>
          <w:szCs w:val="22"/>
        </w:rPr>
        <w:t>SID</w:t>
      </w:r>
      <w:r>
        <w:rPr>
          <w:rFonts w:ascii="Calibri" w:hAnsi="Calibri"/>
          <w:sz w:val="22"/>
          <w:szCs w:val="22"/>
        </w:rPr>
        <w:t xml:space="preserve"> will have procedures in place to ensure that data subjects can exercise their rights under the Data Protection legislation. </w:t>
      </w:r>
    </w:p>
    <w:p w14:paraId="7E4A131E" w14:textId="77777777" w:rsidR="000F45F5" w:rsidRDefault="000F45F5" w:rsidP="000F45F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Responsibility </w:t>
      </w:r>
    </w:p>
    <w:p w14:paraId="7ACC5B02" w14:textId="74488C29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 xml:space="preserve">The </w:t>
      </w:r>
      <w:r w:rsidR="00F912DD">
        <w:rPr>
          <w:rFonts w:ascii="Calibri" w:hAnsi="Calibri"/>
          <w:sz w:val="22"/>
          <w:szCs w:val="22"/>
        </w:rPr>
        <w:t>chairperson</w:t>
      </w:r>
      <w:r>
        <w:rPr>
          <w:rFonts w:ascii="Calibri" w:hAnsi="Calibri"/>
          <w:sz w:val="22"/>
          <w:szCs w:val="22"/>
        </w:rPr>
        <w:t xml:space="preserve"> has overall responsibility for ensuring compliance with the Data Protection legislation. However, all members who collect and/or control the contents and use of personal data are also responsible for compliance with the Data Protection legislation. </w:t>
      </w:r>
    </w:p>
    <w:p w14:paraId="0CCC5856" w14:textId="77777777" w:rsidR="000F45F5" w:rsidRDefault="000F45F5" w:rsidP="000F45F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Procedures and Guidelines </w:t>
      </w:r>
    </w:p>
    <w:p w14:paraId="1665916B" w14:textId="624AD0F8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 xml:space="preserve">This policy supports the provision of a structure to assist </w:t>
      </w:r>
      <w:r w:rsidR="00EE3226">
        <w:rPr>
          <w:rFonts w:ascii="Calibri" w:hAnsi="Calibri"/>
          <w:sz w:val="22"/>
          <w:szCs w:val="22"/>
        </w:rPr>
        <w:t xml:space="preserve">SID in </w:t>
      </w:r>
      <w:r>
        <w:rPr>
          <w:rFonts w:ascii="Calibri" w:hAnsi="Calibri"/>
          <w:sz w:val="22"/>
          <w:szCs w:val="22"/>
        </w:rPr>
        <w:t xml:space="preserve">compliance with the Data Protection legislation, including the provision of best practice guidelines and procedures in relation to all aspects of Data Protection. </w:t>
      </w:r>
    </w:p>
    <w:p w14:paraId="518875DC" w14:textId="77777777" w:rsidR="000F45F5" w:rsidRDefault="000F45F5" w:rsidP="000F45F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Review </w:t>
      </w:r>
    </w:p>
    <w:p w14:paraId="7B1E5767" w14:textId="77777777" w:rsidR="000F45F5" w:rsidRDefault="000F45F5" w:rsidP="000F45F5">
      <w:pPr>
        <w:pStyle w:val="NormalWeb"/>
      </w:pPr>
      <w:r>
        <w:rPr>
          <w:rFonts w:ascii="Calibri" w:hAnsi="Calibri"/>
          <w:sz w:val="22"/>
          <w:szCs w:val="22"/>
        </w:rPr>
        <w:t xml:space="preserve">This Policy will be reviewed regularly in light of any legislative or other relevant indicators. </w:t>
      </w:r>
    </w:p>
    <w:p w14:paraId="560C0C7E" w14:textId="0B73FE0E" w:rsidR="000F45F5" w:rsidRDefault="00C34DCD" w:rsidP="00C34DCD">
      <w:pPr>
        <w:pStyle w:val="NormalWeb"/>
        <w:tabs>
          <w:tab w:val="left" w:pos="3360"/>
        </w:tabs>
      </w:pPr>
      <w:r>
        <w:tab/>
      </w:r>
    </w:p>
    <w:p w14:paraId="11535187" w14:textId="0B697C2A" w:rsidR="00BD431D" w:rsidRDefault="00EE3226">
      <w:r>
        <w:t xml:space="preserve">Chair </w:t>
      </w:r>
      <w:r w:rsidR="00434919">
        <w:t>SID   6/01/2024.</w:t>
      </w:r>
    </w:p>
    <w:sectPr w:rsidR="00BD431D" w:rsidSect="00AD31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F5"/>
    <w:rsid w:val="000F45F5"/>
    <w:rsid w:val="00110E1C"/>
    <w:rsid w:val="002C5B92"/>
    <w:rsid w:val="002F34A9"/>
    <w:rsid w:val="003B5025"/>
    <w:rsid w:val="00434919"/>
    <w:rsid w:val="00800595"/>
    <w:rsid w:val="00A86619"/>
    <w:rsid w:val="00AD3134"/>
    <w:rsid w:val="00B65A93"/>
    <w:rsid w:val="00BD431D"/>
    <w:rsid w:val="00C15C7F"/>
    <w:rsid w:val="00C34DCD"/>
    <w:rsid w:val="00C97474"/>
    <w:rsid w:val="00EE3226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36409"/>
  <w15:chartTrackingRefBased/>
  <w15:docId w15:val="{9BA1FC12-D1FC-2F4A-977E-1E69C7DF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2023-10-09T13:19:00Z</dcterms:created>
  <dcterms:modified xsi:type="dcterms:W3CDTF">2024-01-06T20:57:00Z</dcterms:modified>
</cp:coreProperties>
</file>